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麻冲乡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年公开选聘大学生村主干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岗位表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500"/>
        <w:gridCol w:w="1410"/>
        <w:gridCol w:w="660"/>
        <w:gridCol w:w="1395"/>
        <w:gridCol w:w="1365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选聘职位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选聘名额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最低学历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老洞村村主任助理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一村一名农民大学生计划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毕业生4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以下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5" w:h="16838"/>
      <w:pgMar w:top="1531" w:right="1531" w:bottom="1531" w:left="1757" w:header="851" w:footer="964" w:gutter="0"/>
      <w:pgNumType w:fmt="numberInDash" w:start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661AA"/>
    <w:rsid w:val="69E114D4"/>
    <w:rsid w:val="773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2019-11-06T12:05:00Z</dcterms:created>
  <dc:creator>Administrator</dc:creator>
  <cp:lastModifiedBy>嘉慧思密达</cp:lastModifiedBy>
  <dcterms:modified xsi:type="dcterms:W3CDTF">2021-07-26T12:48:27Z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C6B8AC0A7A7D421FB24D3D7E1E3E740E</vt:lpwstr>
  </property>
</Properties>
</file>